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3444" w14:textId="4F213E17" w:rsidR="00484CAA" w:rsidRPr="00484CAA" w:rsidRDefault="002D3284" w:rsidP="00484CAA">
      <w:pPr>
        <w:pStyle w:val="Default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484CAA">
        <w:rPr>
          <w:rFonts w:asciiTheme="minorHAnsi" w:hAnsiTheme="minorHAnsi" w:cstheme="minorHAnsi"/>
          <w:color w:val="002060"/>
          <w:sz w:val="28"/>
          <w:szCs w:val="28"/>
          <w:lang w:val="en-US"/>
        </w:rPr>
        <w:t>Programma</w:t>
      </w:r>
      <w:r w:rsidRPr="00484C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T</w:t>
      </w:r>
      <w:r w:rsidR="009E4251">
        <w:rPr>
          <w:rFonts w:asciiTheme="minorHAnsi" w:hAnsiTheme="minorHAnsi" w:cstheme="minorHAnsi"/>
          <w:color w:val="002060"/>
          <w:sz w:val="28"/>
          <w:szCs w:val="28"/>
          <w:lang w:val="en-US"/>
        </w:rPr>
        <w:t>-</w:t>
      </w:r>
      <w:r w:rsidRPr="00484CAA">
        <w:rPr>
          <w:rFonts w:asciiTheme="minorHAnsi" w:hAnsiTheme="minorHAnsi" w:cstheme="minorHAnsi"/>
          <w:color w:val="002060"/>
          <w:sz w:val="28"/>
          <w:szCs w:val="28"/>
          <w:lang w:val="en-US"/>
        </w:rPr>
        <w:t>P</w:t>
      </w:r>
      <w:r w:rsidR="009E4251">
        <w:rPr>
          <w:rFonts w:asciiTheme="minorHAnsi" w:hAnsiTheme="minorHAnsi" w:cstheme="minorHAnsi"/>
          <w:color w:val="002060"/>
          <w:sz w:val="28"/>
          <w:szCs w:val="28"/>
          <w:lang w:val="en-US"/>
        </w:rPr>
        <w:t>ensant</w:t>
      </w:r>
      <w:r w:rsidRPr="00484C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Utrecht</w:t>
      </w:r>
    </w:p>
    <w:p w14:paraId="6FDB960E" w14:textId="77777777" w:rsidR="00484CAA" w:rsidRDefault="00484CAA" w:rsidP="00484CAA">
      <w:pPr>
        <w:pStyle w:val="Default"/>
        <w:rPr>
          <w:rFonts w:asciiTheme="minorHAnsi" w:hAnsiTheme="minorHAnsi" w:cstheme="minorHAnsi"/>
          <w:color w:val="002060"/>
          <w:lang w:val="en-US"/>
        </w:rPr>
      </w:pPr>
    </w:p>
    <w:p w14:paraId="4C72A530" w14:textId="5AE720A1" w:rsidR="00484CAA" w:rsidRPr="00484CAA" w:rsidRDefault="00484CAA" w:rsidP="00484CAA">
      <w:pPr>
        <w:pStyle w:val="Default"/>
        <w:rPr>
          <w:rFonts w:asciiTheme="minorHAnsi" w:hAnsiTheme="minorHAnsi" w:cstheme="minorHAnsi"/>
          <w:color w:val="002060"/>
          <w:lang w:val="en-US"/>
        </w:rPr>
      </w:pPr>
      <w:r w:rsidRPr="00484CAA">
        <w:rPr>
          <w:rFonts w:asciiTheme="minorHAnsi" w:hAnsiTheme="minorHAnsi" w:cstheme="minorHAnsi"/>
          <w:color w:val="002060"/>
          <w:lang w:val="en-US"/>
        </w:rPr>
        <w:t>Datum: maandag 22 november 2021</w:t>
      </w:r>
    </w:p>
    <w:p w14:paraId="6AFAC5A6" w14:textId="75B6A846" w:rsidR="002D3284" w:rsidRPr="00484CAA" w:rsidRDefault="00484CAA" w:rsidP="00484CAA">
      <w:pPr>
        <w:pStyle w:val="Default"/>
        <w:rPr>
          <w:rFonts w:asciiTheme="minorHAnsi" w:hAnsiTheme="minorHAnsi" w:cstheme="minorHAnsi"/>
          <w:color w:val="002060"/>
          <w:lang w:val="en-US"/>
        </w:rPr>
      </w:pPr>
      <w:r w:rsidRPr="00484CAA">
        <w:rPr>
          <w:rFonts w:asciiTheme="minorHAnsi" w:hAnsiTheme="minorHAnsi" w:cstheme="minorHAnsi"/>
          <w:color w:val="002060"/>
          <w:lang w:val="en-US"/>
        </w:rPr>
        <w:t xml:space="preserve">Locatie: Koetshuis de Haar, </w:t>
      </w:r>
      <w:r w:rsidRPr="00484CAA">
        <w:rPr>
          <w:rFonts w:asciiTheme="minorHAnsi" w:hAnsiTheme="minorHAnsi" w:cstheme="minorHAnsi"/>
          <w:color w:val="002060"/>
        </w:rPr>
        <w:t xml:space="preserve"> Kasteellaan 1</w:t>
      </w:r>
      <w:r w:rsidRPr="00484CAA">
        <w:rPr>
          <w:rFonts w:asciiTheme="minorHAnsi" w:hAnsiTheme="minorHAnsi" w:cstheme="minorHAnsi"/>
          <w:color w:val="002060"/>
        </w:rPr>
        <w:t>,</w:t>
      </w:r>
      <w:r w:rsidRPr="00484CAA">
        <w:rPr>
          <w:rFonts w:asciiTheme="minorHAnsi" w:hAnsiTheme="minorHAnsi" w:cstheme="minorHAnsi"/>
          <w:color w:val="002060"/>
        </w:rPr>
        <w:t xml:space="preserve"> 3455 RR Haarzuilens</w:t>
      </w:r>
    </w:p>
    <w:p w14:paraId="317D5EDA" w14:textId="77777777" w:rsidR="002D3284" w:rsidRPr="00484CAA" w:rsidRDefault="002D3284" w:rsidP="002D3284">
      <w:pPr>
        <w:rPr>
          <w:rFonts w:asciiTheme="minorHAnsi" w:hAnsiTheme="minorHAnsi" w:cstheme="minorHAnsi"/>
          <w:color w:val="002060"/>
          <w:lang w:val="en-US"/>
        </w:rPr>
      </w:pPr>
    </w:p>
    <w:p w14:paraId="052F2923" w14:textId="77777777" w:rsidR="00484CAA" w:rsidRDefault="00484CAA" w:rsidP="002D3284">
      <w:pPr>
        <w:rPr>
          <w:rFonts w:asciiTheme="minorHAnsi" w:hAnsiTheme="minorHAnsi" w:cstheme="minorHAnsi"/>
          <w:color w:val="002060"/>
          <w:lang w:val="en-US"/>
        </w:rPr>
      </w:pPr>
    </w:p>
    <w:p w14:paraId="0E3C719F" w14:textId="5618818F" w:rsidR="002D3284" w:rsidRPr="00484CAA" w:rsidRDefault="002D3284" w:rsidP="002D3284">
      <w:pPr>
        <w:rPr>
          <w:rFonts w:asciiTheme="minorHAnsi" w:hAnsiTheme="minorHAnsi" w:cstheme="minorHAnsi"/>
          <w:color w:val="002060"/>
          <w:lang w:val="en-US"/>
        </w:rPr>
      </w:pPr>
      <w:r w:rsidRPr="00484CAA">
        <w:rPr>
          <w:rFonts w:asciiTheme="minorHAnsi" w:hAnsiTheme="minorHAnsi" w:cstheme="minorHAnsi"/>
          <w:color w:val="002060"/>
          <w:lang w:val="en-US"/>
        </w:rPr>
        <w:t xml:space="preserve">19:00- 19:30 </w:t>
      </w:r>
      <w:r w:rsidRPr="00484CAA">
        <w:rPr>
          <w:rFonts w:asciiTheme="minorHAnsi" w:hAnsiTheme="minorHAnsi" w:cstheme="minorHAnsi"/>
          <w:color w:val="002060"/>
          <w:lang w:val="en-US"/>
        </w:rPr>
        <w:tab/>
      </w:r>
      <w:r w:rsidRPr="00484CAA">
        <w:rPr>
          <w:rFonts w:asciiTheme="minorHAnsi" w:hAnsiTheme="minorHAnsi" w:cstheme="minorHAnsi"/>
          <w:color w:val="002060"/>
          <w:lang w:val="en-US"/>
        </w:rPr>
        <w:t>What to do with hepatic adenomas?</w:t>
      </w:r>
    </w:p>
    <w:p w14:paraId="31AC9A40" w14:textId="289AC661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  <w:r w:rsidRPr="00484CAA">
        <w:rPr>
          <w:rFonts w:asciiTheme="minorHAnsi" w:hAnsiTheme="minorHAnsi" w:cstheme="minorHAnsi"/>
          <w:color w:val="002060"/>
          <w:lang w:val="en-US"/>
        </w:rPr>
        <w:tab/>
      </w:r>
      <w:r w:rsidRPr="00484CAA">
        <w:rPr>
          <w:rFonts w:asciiTheme="minorHAnsi" w:hAnsiTheme="minorHAnsi" w:cstheme="minorHAnsi"/>
          <w:color w:val="002060"/>
          <w:lang w:val="en-US"/>
        </w:rPr>
        <w:tab/>
      </w:r>
      <w:r w:rsidRPr="00484CAA">
        <w:rPr>
          <w:rFonts w:asciiTheme="minorHAnsi" w:hAnsiTheme="minorHAnsi" w:cstheme="minorHAnsi"/>
          <w:color w:val="002060"/>
        </w:rPr>
        <w:t>Martien van Wenum / J de Bruijne, MDL arts, UMC Utrecht</w:t>
      </w:r>
    </w:p>
    <w:p w14:paraId="45A666E9" w14:textId="77777777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</w:p>
    <w:p w14:paraId="4D48A4A7" w14:textId="77777777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  <w:r w:rsidRPr="00484CAA">
        <w:rPr>
          <w:rFonts w:asciiTheme="minorHAnsi" w:hAnsiTheme="minorHAnsi" w:cstheme="minorHAnsi"/>
          <w:color w:val="002060"/>
        </w:rPr>
        <w:t xml:space="preserve">19:30- 20:00 </w:t>
      </w:r>
      <w:r w:rsidRPr="00484CAA">
        <w:rPr>
          <w:rFonts w:asciiTheme="minorHAnsi" w:hAnsiTheme="minorHAnsi" w:cstheme="minorHAnsi"/>
          <w:color w:val="002060"/>
        </w:rPr>
        <w:tab/>
      </w:r>
      <w:r w:rsidRPr="00484CAA">
        <w:rPr>
          <w:rFonts w:asciiTheme="minorHAnsi" w:hAnsiTheme="minorHAnsi" w:cstheme="minorHAnsi"/>
          <w:color w:val="002060"/>
        </w:rPr>
        <w:t xml:space="preserve">Dreigend leverfalen bij jonge vrouw: wanneer doorverwijzen? </w:t>
      </w:r>
    </w:p>
    <w:p w14:paraId="1BC6D46F" w14:textId="4198B866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  <w:r w:rsidRPr="00484CAA">
        <w:rPr>
          <w:rFonts w:asciiTheme="minorHAnsi" w:hAnsiTheme="minorHAnsi" w:cstheme="minorHAnsi"/>
          <w:color w:val="002060"/>
        </w:rPr>
        <w:tab/>
      </w:r>
      <w:r w:rsidRPr="00484CAA">
        <w:rPr>
          <w:rFonts w:asciiTheme="minorHAnsi" w:hAnsiTheme="minorHAnsi" w:cstheme="minorHAnsi"/>
          <w:color w:val="002060"/>
        </w:rPr>
        <w:tab/>
      </w:r>
      <w:r w:rsidRPr="00484CAA">
        <w:rPr>
          <w:rFonts w:asciiTheme="minorHAnsi" w:hAnsiTheme="minorHAnsi" w:cstheme="minorHAnsi"/>
          <w:color w:val="002060"/>
        </w:rPr>
        <w:t>Philip Friederich, MDL arts, Meander Medisch Centrum Amersfoort.</w:t>
      </w:r>
    </w:p>
    <w:p w14:paraId="35D06D5B" w14:textId="77777777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</w:p>
    <w:p w14:paraId="18001D65" w14:textId="2B75E661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  <w:r w:rsidRPr="00484CAA">
        <w:rPr>
          <w:rFonts w:asciiTheme="minorHAnsi" w:hAnsiTheme="minorHAnsi" w:cstheme="minorHAnsi"/>
          <w:color w:val="002060"/>
        </w:rPr>
        <w:t>20:00- 20:30</w:t>
      </w:r>
      <w:r w:rsidRPr="00484CAA">
        <w:rPr>
          <w:rFonts w:asciiTheme="minorHAnsi" w:hAnsiTheme="minorHAnsi" w:cstheme="minorHAnsi"/>
          <w:color w:val="002060"/>
        </w:rPr>
        <w:tab/>
      </w:r>
      <w:r w:rsidRPr="00484CAA">
        <w:rPr>
          <w:rFonts w:asciiTheme="minorHAnsi" w:hAnsiTheme="minorHAnsi" w:cstheme="minorHAnsi"/>
          <w:color w:val="002060"/>
        </w:rPr>
        <w:t>Casus, Annet Voorburg, MDL arts, Diakonessenhuis Utrecht</w:t>
      </w:r>
    </w:p>
    <w:p w14:paraId="57745D4B" w14:textId="77777777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</w:p>
    <w:p w14:paraId="262BE987" w14:textId="48D520C8" w:rsidR="002D3284" w:rsidRPr="00484CAA" w:rsidRDefault="002D3284" w:rsidP="002D3284">
      <w:pPr>
        <w:rPr>
          <w:rFonts w:asciiTheme="minorHAnsi" w:hAnsiTheme="minorHAnsi" w:cstheme="minorHAnsi"/>
          <w:color w:val="002060"/>
        </w:rPr>
      </w:pPr>
      <w:r w:rsidRPr="00484CAA">
        <w:rPr>
          <w:rFonts w:asciiTheme="minorHAnsi" w:hAnsiTheme="minorHAnsi" w:cstheme="minorHAnsi"/>
          <w:color w:val="002060"/>
        </w:rPr>
        <w:t>20:30- 21:00</w:t>
      </w:r>
      <w:r w:rsidRPr="00484CAA">
        <w:rPr>
          <w:rFonts w:asciiTheme="minorHAnsi" w:hAnsiTheme="minorHAnsi" w:cstheme="minorHAnsi"/>
          <w:color w:val="002060"/>
        </w:rPr>
        <w:tab/>
      </w:r>
      <w:r w:rsidRPr="00484CAA">
        <w:rPr>
          <w:rFonts w:asciiTheme="minorHAnsi" w:hAnsiTheme="minorHAnsi" w:cstheme="minorHAnsi"/>
          <w:color w:val="002060"/>
        </w:rPr>
        <w:t xml:space="preserve">Casus, Marian Claessen, MDL arts, ZGV Ede </w:t>
      </w:r>
    </w:p>
    <w:p w14:paraId="7DAAAD5E" w14:textId="77777777" w:rsidR="002D3284" w:rsidRPr="00484CAA" w:rsidRDefault="002D3284" w:rsidP="002D3284">
      <w:pPr>
        <w:rPr>
          <w:color w:val="002060"/>
        </w:rPr>
      </w:pPr>
    </w:p>
    <w:p w14:paraId="0A9F8DE6" w14:textId="77777777" w:rsidR="0006382F" w:rsidRPr="00484CAA" w:rsidRDefault="0006382F">
      <w:pPr>
        <w:rPr>
          <w:color w:val="002060"/>
        </w:rPr>
      </w:pPr>
    </w:p>
    <w:sectPr w:rsidR="0006382F" w:rsidRPr="0048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84"/>
    <w:rsid w:val="0006382F"/>
    <w:rsid w:val="002D3284"/>
    <w:rsid w:val="00484CAA"/>
    <w:rsid w:val="009E4251"/>
    <w:rsid w:val="00B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1334"/>
  <w15:chartTrackingRefBased/>
  <w15:docId w15:val="{D4AF9216-13AD-4D23-BAD7-47453FB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328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84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van den Eeckhout</dc:creator>
  <cp:keywords/>
  <dc:description/>
  <cp:lastModifiedBy>Lucy van den Eeckhout</cp:lastModifiedBy>
  <cp:revision>2</cp:revision>
  <dcterms:created xsi:type="dcterms:W3CDTF">2021-10-12T08:30:00Z</dcterms:created>
  <dcterms:modified xsi:type="dcterms:W3CDTF">2021-10-12T12:13:00Z</dcterms:modified>
</cp:coreProperties>
</file>